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2" w:rsidRPr="0056260E" w:rsidRDefault="00391132" w:rsidP="00B303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30360">
        <w:rPr>
          <w:rFonts w:ascii="Times New Roman" w:hAnsi="Times New Roman" w:cs="Times New Roman"/>
          <w:b/>
          <w:sz w:val="26"/>
          <w:szCs w:val="26"/>
        </w:rPr>
        <w:t>APSTIPRINU</w:t>
      </w:r>
      <w:r w:rsidRPr="0056260E">
        <w:rPr>
          <w:rFonts w:ascii="Times New Roman" w:hAnsi="Times New Roman" w:cs="Times New Roman"/>
          <w:sz w:val="26"/>
          <w:szCs w:val="26"/>
        </w:rPr>
        <w:t>:________________________</w:t>
      </w:r>
    </w:p>
    <w:p w:rsidR="00B30360" w:rsidRDefault="00245E81" w:rsidP="005626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J.Norviļa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Madonas M</w:t>
      </w:r>
      <w:r w:rsidR="00391132" w:rsidRPr="0056260E">
        <w:rPr>
          <w:rFonts w:ascii="Times New Roman" w:hAnsi="Times New Roman" w:cs="Times New Roman"/>
          <w:sz w:val="26"/>
          <w:szCs w:val="26"/>
        </w:rPr>
        <w:t>ūzikas skolas</w:t>
      </w:r>
    </w:p>
    <w:p w:rsidR="00391132" w:rsidRPr="0056260E" w:rsidRDefault="00391132" w:rsidP="005626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 xml:space="preserve"> direktors Mārtiņš Bergs</w:t>
      </w:r>
    </w:p>
    <w:p w:rsidR="00391132" w:rsidRPr="0056260E" w:rsidRDefault="00245E81" w:rsidP="005626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2018.gada 7.jūnijā</w:t>
      </w:r>
    </w:p>
    <w:p w:rsidR="00245E81" w:rsidRDefault="00245E81" w:rsidP="005E39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91132" w:rsidRPr="00245E81" w:rsidRDefault="00245E81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>Jāņa Norviļa Madonas M</w:t>
      </w:r>
      <w:r w:rsidR="00391132" w:rsidRPr="00245E81">
        <w:rPr>
          <w:rFonts w:ascii="Times New Roman" w:hAnsi="Times New Roman" w:cs="Times New Roman"/>
          <w:b/>
          <w:sz w:val="30"/>
          <w:szCs w:val="30"/>
        </w:rPr>
        <w:t>ūzikas skolas</w:t>
      </w:r>
    </w:p>
    <w:p w:rsidR="00391132" w:rsidRPr="00245E81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>Izglītības programmas</w:t>
      </w:r>
    </w:p>
    <w:p w:rsidR="00391132" w:rsidRPr="00245E81" w:rsidRDefault="00245E81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>“Stīgu instrumentu spēle”</w:t>
      </w:r>
    </w:p>
    <w:p w:rsidR="00391132" w:rsidRPr="00245E81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>Mācību priekšmeta</w:t>
      </w:r>
    </w:p>
    <w:p w:rsidR="00391132" w:rsidRPr="00245E81" w:rsidRDefault="00245E81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>“</w:t>
      </w:r>
      <w:r w:rsidR="00391132" w:rsidRPr="00245E81">
        <w:rPr>
          <w:rFonts w:ascii="Times New Roman" w:hAnsi="Times New Roman" w:cs="Times New Roman"/>
          <w:b/>
          <w:sz w:val="30"/>
          <w:szCs w:val="30"/>
        </w:rPr>
        <w:t>Vijoles spēle</w:t>
      </w:r>
      <w:r w:rsidRPr="00245E81">
        <w:rPr>
          <w:rFonts w:ascii="Times New Roman" w:hAnsi="Times New Roman" w:cs="Times New Roman"/>
          <w:b/>
          <w:sz w:val="30"/>
          <w:szCs w:val="30"/>
        </w:rPr>
        <w:t>”</w:t>
      </w:r>
    </w:p>
    <w:p w:rsidR="00391132" w:rsidRPr="00245E81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>sagatavošanas klases</w:t>
      </w:r>
    </w:p>
    <w:p w:rsidR="00391132" w:rsidRPr="00245E81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 xml:space="preserve"> programma</w:t>
      </w:r>
    </w:p>
    <w:p w:rsidR="00391132" w:rsidRPr="0056260E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00F4" w:rsidRPr="00245E81" w:rsidRDefault="007F00F4" w:rsidP="00245E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1132" w:rsidRPr="0056260E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Profesionālās ievirzes izglītības programmas</w:t>
      </w:r>
    </w:p>
    <w:p w:rsidR="00391132" w:rsidRPr="0056260E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Stīgu instrumentu spēle-Vijoles spēle</w:t>
      </w:r>
    </w:p>
    <w:p w:rsidR="00391132" w:rsidRPr="0056260E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sagatavošanas klases programmas apraksts</w:t>
      </w:r>
    </w:p>
    <w:p w:rsidR="00391132" w:rsidRPr="0056260E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1132" w:rsidRPr="0056260E" w:rsidRDefault="00391132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1.Programmas mērķis</w:t>
      </w:r>
    </w:p>
    <w:p w:rsidR="00391132" w:rsidRDefault="00997DF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Sekmēt audzēkņu garīgo, fizisko un emocionālo attīstību, radīt viņos interesi par mūzikas apguvi un motivēt mācībām mūzikas skolā, sniegt pirmās iemaņas un prasmes instrumenta spēles apguvē un sagatavot iestājpārbaudījumiem.</w:t>
      </w:r>
    </w:p>
    <w:p w:rsidR="00245E81" w:rsidRPr="0056260E" w:rsidRDefault="00245E8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2.Programmas uzdevumi</w:t>
      </w: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1.Veicināt izglītojamā muzikālo, intelektuālo, un emocionālo spēju attīstību;</w:t>
      </w: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2.Sekmēt individuālās muzikālās darbības pieredzes apguvi;</w:t>
      </w: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3.</w:t>
      </w:r>
      <w:r w:rsidR="007404B5" w:rsidRPr="0056260E">
        <w:rPr>
          <w:rFonts w:ascii="Times New Roman" w:hAnsi="Times New Roman" w:cs="Times New Roman"/>
          <w:sz w:val="26"/>
          <w:szCs w:val="26"/>
        </w:rPr>
        <w:t>Sniegt un attīstīt pirmās iemaņas vijoles spēlē;</w:t>
      </w: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4.</w:t>
      </w:r>
      <w:r w:rsidR="007404B5" w:rsidRPr="0056260E">
        <w:rPr>
          <w:rFonts w:ascii="Times New Roman" w:hAnsi="Times New Roman" w:cs="Times New Roman"/>
          <w:sz w:val="26"/>
          <w:szCs w:val="26"/>
        </w:rPr>
        <w:t>Attīstīt audzēkņa radošumu.</w:t>
      </w:r>
    </w:p>
    <w:p w:rsidR="007404B5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5.Motivēt un radīt interesi par vijoles spēles apguvi.</w:t>
      </w:r>
    </w:p>
    <w:p w:rsidR="00245E81" w:rsidRPr="0056260E" w:rsidRDefault="00245E8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3.Uzņemšanas prasības</w:t>
      </w:r>
    </w:p>
    <w:p w:rsidR="007404B5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Profesionālās ievirzes izglītības programmas sagatavošanas klasē audzēknis tiek uzņemts, pamatojoties uz izglītības iestādē noteiktā fizioloģiskās piemērotības un muzikālo dotību pārbaudījuma rezultātiem.</w:t>
      </w:r>
    </w:p>
    <w:p w:rsidR="00245E81" w:rsidRPr="0056260E" w:rsidRDefault="00245E8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4.Programmas saturs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1.Mūzikas uztvere: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Mūzikas uztvere pēc dzirdes;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Mūzikas daudzveidības iepazīšana;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Iekšējās dzirdes, muzikālās atmiņas un ritma izjūtas attīstīšana;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Kultūrvides daudzveidības iepazīšana.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2.Mūzikas valoda:</w:t>
      </w:r>
    </w:p>
    <w:p w:rsidR="007404B5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Izcilu mūzikas piemēru iepazīšana, atbilstoši audzēkņa vecumam;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Iepazīšanās ar mūzikas izteiksmes līdzekļiem( ritms, dinamika, skaņas augstums, u.c.)</w:t>
      </w:r>
    </w:p>
    <w:p w:rsidR="00245E81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Iepazīšanās ar vijoles skaņas veidošanas iespējām.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3.Muzikāli radošā darbība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Muzikāli intelektuālo spēju attīstība;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lastRenderedPageBreak/>
        <w:t>Praktiskā muzicēšana, apgūstot instrumenta spēles pamatus gan solo, gan kopā ar koncertmeistaru, gan duetā ar skolotāju.</w:t>
      </w:r>
    </w:p>
    <w:p w:rsidR="0060146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Citu izpildītāju atskaņojuma vērošana un analīze.</w:t>
      </w:r>
    </w:p>
    <w:p w:rsidR="00245E81" w:rsidRPr="0056260E" w:rsidRDefault="00245E8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4.Mācību metodes.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1.Informācijas sniegšanas metodes: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Verbālās metodes- stāstījums, pārrunas;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Uzskatāmās metodes – demonstrēšana, ilustrēšana;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Praktiskās metodes- vingrinājumi.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2.Izziņas darbības organizācijas metodes: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Induktīvā metode;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Deduktīvā metode;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Reproduktīvā metode;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6260E">
        <w:rPr>
          <w:rFonts w:ascii="Times New Roman" w:hAnsi="Times New Roman" w:cs="Times New Roman"/>
          <w:sz w:val="26"/>
          <w:szCs w:val="26"/>
        </w:rPr>
        <w:t>Problēmmeklējumu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 xml:space="preserve"> metode.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3. Izglītojamo un skolotāju kopdarbības metodes:</w:t>
      </w:r>
    </w:p>
    <w:p w:rsidR="0060146E" w:rsidRPr="0056260E" w:rsidRDefault="008A5DD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6260E">
        <w:rPr>
          <w:rFonts w:ascii="Times New Roman" w:hAnsi="Times New Roman" w:cs="Times New Roman"/>
          <w:sz w:val="26"/>
          <w:szCs w:val="26"/>
        </w:rPr>
        <w:t>Monoloģiskās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 xml:space="preserve"> metodes- stāstījums, demonstrējumi;</w:t>
      </w:r>
    </w:p>
    <w:p w:rsidR="008A5DD9" w:rsidRDefault="008A5DD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6260E">
        <w:rPr>
          <w:rFonts w:ascii="Times New Roman" w:hAnsi="Times New Roman" w:cs="Times New Roman"/>
          <w:sz w:val="26"/>
          <w:szCs w:val="26"/>
        </w:rPr>
        <w:t>Dialoģiskās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 xml:space="preserve"> metodes- dialogi, sarunas, lomu spēles.</w:t>
      </w:r>
    </w:p>
    <w:p w:rsidR="00245E81" w:rsidRPr="0056260E" w:rsidRDefault="00245E8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DD9" w:rsidRPr="0056260E" w:rsidRDefault="008A5DD9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5.Programmas apguves kvalitātes novērtēšana</w:t>
      </w:r>
    </w:p>
    <w:p w:rsidR="008A5DD9" w:rsidRPr="0056260E" w:rsidRDefault="00A90EEA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Programmas noslēgumā audzēknis kārto</w:t>
      </w:r>
      <w:r w:rsidR="008A5DD9" w:rsidRPr="0056260E">
        <w:rPr>
          <w:rFonts w:ascii="Times New Roman" w:hAnsi="Times New Roman" w:cs="Times New Roman"/>
          <w:sz w:val="26"/>
          <w:szCs w:val="26"/>
        </w:rPr>
        <w:t xml:space="preserve"> eksāmenu, kurā atskaņo</w:t>
      </w:r>
      <w:r w:rsidRPr="0056260E">
        <w:rPr>
          <w:rFonts w:ascii="Times New Roman" w:hAnsi="Times New Roman" w:cs="Times New Roman"/>
          <w:sz w:val="26"/>
          <w:szCs w:val="26"/>
        </w:rPr>
        <w:t xml:space="preserve"> divus skaņdarbus: </w:t>
      </w:r>
      <w:r w:rsidR="008A5DD9" w:rsidRPr="0056260E">
        <w:rPr>
          <w:rFonts w:ascii="Times New Roman" w:hAnsi="Times New Roman" w:cs="Times New Roman"/>
          <w:sz w:val="26"/>
          <w:szCs w:val="26"/>
        </w:rPr>
        <w:t xml:space="preserve">vienu </w:t>
      </w:r>
      <w:r w:rsidRPr="0056260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8A5DD9" w:rsidRPr="0056260E">
        <w:rPr>
          <w:rFonts w:ascii="Times New Roman" w:hAnsi="Times New Roman" w:cs="Times New Roman"/>
          <w:sz w:val="26"/>
          <w:szCs w:val="26"/>
        </w:rPr>
        <w:t>pizzicato</w:t>
      </w:r>
      <w:proofErr w:type="spellEnd"/>
      <w:r w:rsidR="008A5DD9" w:rsidRPr="0056260E">
        <w:rPr>
          <w:rFonts w:ascii="Times New Roman" w:hAnsi="Times New Roman" w:cs="Times New Roman"/>
          <w:sz w:val="26"/>
          <w:szCs w:val="26"/>
        </w:rPr>
        <w:t>, otru</w:t>
      </w:r>
      <w:r w:rsidRPr="0056260E">
        <w:rPr>
          <w:rFonts w:ascii="Times New Roman" w:hAnsi="Times New Roman" w:cs="Times New Roman"/>
          <w:sz w:val="26"/>
          <w:szCs w:val="26"/>
        </w:rPr>
        <w:t>-</w:t>
      </w:r>
      <w:r w:rsidR="008A5DD9" w:rsidRPr="005626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DD9" w:rsidRPr="0056260E">
        <w:rPr>
          <w:rFonts w:ascii="Times New Roman" w:hAnsi="Times New Roman" w:cs="Times New Roman"/>
          <w:sz w:val="26"/>
          <w:szCs w:val="26"/>
        </w:rPr>
        <w:t>arco</w:t>
      </w:r>
      <w:proofErr w:type="spellEnd"/>
      <w:r w:rsidR="008A5DD9" w:rsidRPr="0056260E">
        <w:rPr>
          <w:rFonts w:ascii="Times New Roman" w:hAnsi="Times New Roman" w:cs="Times New Roman"/>
          <w:sz w:val="26"/>
          <w:szCs w:val="26"/>
        </w:rPr>
        <w:t xml:space="preserve"> pa vaļējām stīgām</w:t>
      </w:r>
      <w:r w:rsidRPr="0056260E">
        <w:rPr>
          <w:rFonts w:ascii="Times New Roman" w:hAnsi="Times New Roman" w:cs="Times New Roman"/>
          <w:sz w:val="26"/>
          <w:szCs w:val="26"/>
        </w:rPr>
        <w:t xml:space="preserve">. Spējīgākie audzēkņi atskaņo vienu vai abus skaņdarbus </w:t>
      </w:r>
      <w:proofErr w:type="spellStart"/>
      <w:r w:rsidRPr="0056260E">
        <w:rPr>
          <w:rFonts w:ascii="Times New Roman" w:hAnsi="Times New Roman" w:cs="Times New Roman"/>
          <w:sz w:val="26"/>
          <w:szCs w:val="26"/>
        </w:rPr>
        <w:t>arco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>, kam pievienota kreisās rokas pirkstu kustība. Vērtēšana notiek 10 ballu vērtējuma skalā, kad tiek vērtēti audzēkņa sasniegumi, piemērotība vijoles spēlei un gatavība 1.klases prasībām.</w:t>
      </w:r>
    </w:p>
    <w:p w:rsidR="007F00F4" w:rsidRPr="0056260E" w:rsidRDefault="007F00F4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90EEA" w:rsidRPr="0056260E" w:rsidRDefault="00A90EEA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6.Mācību satura apguves detalizētāks izklāsts</w:t>
      </w:r>
    </w:p>
    <w:p w:rsidR="00A90EEA" w:rsidRPr="0056260E" w:rsidRDefault="002E2067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6260E">
        <w:rPr>
          <w:rFonts w:ascii="Times New Roman" w:hAnsi="Times New Roman" w:cs="Times New Roman"/>
          <w:sz w:val="26"/>
          <w:szCs w:val="26"/>
          <w:u w:val="single"/>
        </w:rPr>
        <w:t>1.Priekšmeta apjoms- divas 30 minūšu stundas nedēļā.</w:t>
      </w:r>
    </w:p>
    <w:p w:rsidR="002E2067" w:rsidRPr="0056260E" w:rsidRDefault="002E2067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6260E">
        <w:rPr>
          <w:rFonts w:ascii="Times New Roman" w:hAnsi="Times New Roman" w:cs="Times New Roman"/>
          <w:sz w:val="26"/>
          <w:szCs w:val="26"/>
          <w:u w:val="single"/>
        </w:rPr>
        <w:t>2.Zināšanas un prasmes:</w:t>
      </w:r>
    </w:p>
    <w:p w:rsidR="002E2067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a)v</w:t>
      </w:r>
      <w:r w:rsidR="002E2067" w:rsidRPr="0056260E">
        <w:rPr>
          <w:rFonts w:ascii="Times New Roman" w:hAnsi="Times New Roman" w:cs="Times New Roman"/>
          <w:sz w:val="26"/>
          <w:szCs w:val="26"/>
        </w:rPr>
        <w:t>ijoles un lociņa sastāvdaļu nosaukumu apgūšana;</w:t>
      </w:r>
    </w:p>
    <w:p w:rsidR="002E2067" w:rsidRPr="0056260E" w:rsidRDefault="002E2067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b)</w:t>
      </w:r>
      <w:r w:rsidR="006C3A4C" w:rsidRPr="0056260E">
        <w:rPr>
          <w:rFonts w:ascii="Times New Roman" w:hAnsi="Times New Roman" w:cs="Times New Roman"/>
          <w:sz w:val="26"/>
          <w:szCs w:val="26"/>
        </w:rPr>
        <w:t>stājas veidošana;</w:t>
      </w:r>
    </w:p>
    <w:p w:rsidR="006C3A4C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c)nošu teksta un vienkāršāko dinamikas, štrihu un aplikatūras apzīmējumu apguve;</w:t>
      </w:r>
    </w:p>
    <w:p w:rsidR="006C3A4C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d)muzikālo spēju attīstīšana;</w:t>
      </w:r>
    </w:p>
    <w:p w:rsidR="006C3A4C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e)</w:t>
      </w:r>
      <w:proofErr w:type="spellStart"/>
      <w:r w:rsidRPr="0056260E">
        <w:rPr>
          <w:rFonts w:ascii="Times New Roman" w:hAnsi="Times New Roman" w:cs="Times New Roman"/>
          <w:sz w:val="26"/>
          <w:szCs w:val="26"/>
        </w:rPr>
        <w:t>pizzicato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 xml:space="preserve"> apguves pamatiemaņu veidošana;</w:t>
      </w:r>
    </w:p>
    <w:p w:rsidR="006C3A4C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 xml:space="preserve">f)pirmo </w:t>
      </w:r>
      <w:proofErr w:type="spellStart"/>
      <w:r w:rsidRPr="0056260E">
        <w:rPr>
          <w:rFonts w:ascii="Times New Roman" w:hAnsi="Times New Roman" w:cs="Times New Roman"/>
          <w:sz w:val="26"/>
          <w:szCs w:val="26"/>
        </w:rPr>
        <w:t>arco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 xml:space="preserve"> iemaņu apguve(</w:t>
      </w:r>
      <w:proofErr w:type="spellStart"/>
      <w:r w:rsidRPr="0056260E">
        <w:rPr>
          <w:rFonts w:ascii="Times New Roman" w:hAnsi="Times New Roman" w:cs="Times New Roman"/>
          <w:sz w:val="26"/>
          <w:szCs w:val="26"/>
        </w:rPr>
        <w:t>detache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 xml:space="preserve"> dažādās lociņa daļās, spējīgākajiem audzēkņiem- legato iemaņu veidošanas pamati).</w:t>
      </w:r>
    </w:p>
    <w:p w:rsidR="006C3A4C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6260E">
        <w:rPr>
          <w:rFonts w:ascii="Times New Roman" w:hAnsi="Times New Roman" w:cs="Times New Roman"/>
          <w:sz w:val="26"/>
          <w:szCs w:val="26"/>
          <w:u w:val="single"/>
        </w:rPr>
        <w:t>3.Priekšmeta saturs:</w:t>
      </w:r>
    </w:p>
    <w:p w:rsidR="006C3A4C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a)</w:t>
      </w:r>
      <w:proofErr w:type="spellStart"/>
      <w:r w:rsidRPr="0056260E">
        <w:rPr>
          <w:rFonts w:ascii="Times New Roman" w:hAnsi="Times New Roman" w:cs="Times New Roman"/>
          <w:sz w:val="26"/>
          <w:szCs w:val="26"/>
        </w:rPr>
        <w:t>tetrahordi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 xml:space="preserve"> uz visām 4 stīgām </w:t>
      </w:r>
      <w:proofErr w:type="spellStart"/>
      <w:r w:rsidRPr="0056260E">
        <w:rPr>
          <w:rFonts w:ascii="Times New Roman" w:hAnsi="Times New Roman" w:cs="Times New Roman"/>
          <w:sz w:val="26"/>
          <w:szCs w:val="26"/>
        </w:rPr>
        <w:t>pizzicato</w:t>
      </w:r>
      <w:proofErr w:type="spellEnd"/>
      <w:r w:rsidR="00E24C6D">
        <w:rPr>
          <w:rFonts w:ascii="Times New Roman" w:hAnsi="Times New Roman" w:cs="Times New Roman"/>
          <w:sz w:val="26"/>
          <w:szCs w:val="26"/>
        </w:rPr>
        <w:t xml:space="preserve"> (</w:t>
      </w:r>
      <w:r w:rsidRPr="0056260E">
        <w:rPr>
          <w:rFonts w:ascii="Times New Roman" w:hAnsi="Times New Roman" w:cs="Times New Roman"/>
          <w:sz w:val="26"/>
          <w:szCs w:val="26"/>
        </w:rPr>
        <w:t xml:space="preserve">spējīgākajiem audzēkņiem- gammas 1 oktāvā- Sol, Re, </w:t>
      </w:r>
      <w:proofErr w:type="spellStart"/>
      <w:r w:rsidRPr="0056260E">
        <w:rPr>
          <w:rFonts w:ascii="Times New Roman" w:hAnsi="Times New Roman" w:cs="Times New Roman"/>
          <w:sz w:val="26"/>
          <w:szCs w:val="26"/>
        </w:rPr>
        <w:t>La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 xml:space="preserve"> </w:t>
      </w:r>
      <w:r w:rsidR="000A106F" w:rsidRPr="0056260E">
        <w:rPr>
          <w:rFonts w:ascii="Times New Roman" w:hAnsi="Times New Roman" w:cs="Times New Roman"/>
          <w:sz w:val="26"/>
          <w:szCs w:val="26"/>
        </w:rPr>
        <w:t xml:space="preserve">mažori </w:t>
      </w:r>
      <w:proofErr w:type="spellStart"/>
      <w:r w:rsidRPr="0056260E">
        <w:rPr>
          <w:rFonts w:ascii="Times New Roman" w:hAnsi="Times New Roman" w:cs="Times New Roman"/>
          <w:sz w:val="26"/>
          <w:szCs w:val="26"/>
        </w:rPr>
        <w:t>pizzicato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>);</w:t>
      </w:r>
    </w:p>
    <w:p w:rsidR="006C3A4C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b)</w:t>
      </w:r>
      <w:r w:rsidR="003B71D5" w:rsidRPr="0056260E">
        <w:rPr>
          <w:rFonts w:ascii="Times New Roman" w:hAnsi="Times New Roman" w:cs="Times New Roman"/>
          <w:sz w:val="26"/>
          <w:szCs w:val="26"/>
        </w:rPr>
        <w:t>10-12 vingrinājumi vai etīdes;</w:t>
      </w:r>
    </w:p>
    <w:p w:rsidR="00245E81" w:rsidRPr="0056260E" w:rsidRDefault="003B71D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c)8-10 tautasdziesmas vai miniatūras.</w:t>
      </w:r>
    </w:p>
    <w:p w:rsidR="003B71D5" w:rsidRPr="0056260E" w:rsidRDefault="003B71D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6260E">
        <w:rPr>
          <w:rFonts w:ascii="Times New Roman" w:hAnsi="Times New Roman" w:cs="Times New Roman"/>
          <w:sz w:val="26"/>
          <w:szCs w:val="26"/>
          <w:u w:val="single"/>
        </w:rPr>
        <w:t>4.Mācību līdzekļi:</w:t>
      </w:r>
    </w:p>
    <w:p w:rsidR="003B71D5" w:rsidRPr="0056260E" w:rsidRDefault="003B71D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6260E">
        <w:rPr>
          <w:rFonts w:ascii="Times New Roman" w:hAnsi="Times New Roman" w:cs="Times New Roman"/>
          <w:sz w:val="26"/>
          <w:szCs w:val="26"/>
        </w:rPr>
        <w:t>V.Stu</w:t>
      </w:r>
      <w:r w:rsidR="00032970">
        <w:rPr>
          <w:rFonts w:ascii="Times New Roman" w:hAnsi="Times New Roman" w:cs="Times New Roman"/>
          <w:sz w:val="26"/>
          <w:szCs w:val="26"/>
        </w:rPr>
        <w:t>dente</w:t>
      </w:r>
      <w:proofErr w:type="spellEnd"/>
      <w:r w:rsidR="000329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32970">
        <w:rPr>
          <w:rFonts w:ascii="Times New Roman" w:hAnsi="Times New Roman" w:cs="Times New Roman"/>
          <w:sz w:val="26"/>
          <w:szCs w:val="26"/>
        </w:rPr>
        <w:t>A.Baumanis</w:t>
      </w:r>
      <w:proofErr w:type="spellEnd"/>
      <w:r w:rsidR="000329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32970">
        <w:rPr>
          <w:rFonts w:ascii="Times New Roman" w:hAnsi="Times New Roman" w:cs="Times New Roman"/>
          <w:sz w:val="26"/>
          <w:szCs w:val="26"/>
        </w:rPr>
        <w:t>I.Reizniece</w:t>
      </w:r>
      <w:proofErr w:type="spellEnd"/>
      <w:r w:rsidR="00032970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="00032970">
        <w:rPr>
          <w:rFonts w:ascii="Times New Roman" w:hAnsi="Times New Roman" w:cs="Times New Roman"/>
          <w:sz w:val="26"/>
          <w:szCs w:val="26"/>
        </w:rPr>
        <w:t>Cigu</w:t>
      </w:r>
      <w:proofErr w:type="spellEnd"/>
      <w:r w:rsidR="000329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2970">
        <w:rPr>
          <w:rFonts w:ascii="Times New Roman" w:hAnsi="Times New Roman" w:cs="Times New Roman"/>
          <w:sz w:val="26"/>
          <w:szCs w:val="26"/>
        </w:rPr>
        <w:t>cagu</w:t>
      </w:r>
      <w:proofErr w:type="spellEnd"/>
      <w:r w:rsidR="00032970">
        <w:rPr>
          <w:rFonts w:ascii="Times New Roman" w:hAnsi="Times New Roman" w:cs="Times New Roman"/>
          <w:sz w:val="26"/>
          <w:szCs w:val="26"/>
        </w:rPr>
        <w:t xml:space="preserve"> vijolīte”</w:t>
      </w:r>
    </w:p>
    <w:p w:rsidR="003B71D5" w:rsidRPr="0056260E" w:rsidRDefault="00032970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K.Rodionovs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r w:rsidR="003B71D5" w:rsidRPr="0056260E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ijoles spēles skola iesācējiem”</w:t>
      </w:r>
    </w:p>
    <w:p w:rsidR="003B71D5" w:rsidRPr="0056260E" w:rsidRDefault="00032970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A.Grigorjans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r w:rsidR="003B71D5" w:rsidRPr="0056260E">
        <w:rPr>
          <w:rFonts w:ascii="Times New Roman" w:hAnsi="Times New Roman" w:cs="Times New Roman"/>
          <w:sz w:val="26"/>
          <w:szCs w:val="26"/>
        </w:rPr>
        <w:t>Vijoles spēl</w:t>
      </w:r>
      <w:r>
        <w:rPr>
          <w:rFonts w:ascii="Times New Roman" w:hAnsi="Times New Roman" w:cs="Times New Roman"/>
          <w:sz w:val="26"/>
          <w:szCs w:val="26"/>
        </w:rPr>
        <w:t>es skola”</w:t>
      </w:r>
    </w:p>
    <w:p w:rsidR="003B71D5" w:rsidRPr="0056260E" w:rsidRDefault="00032970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K.Fortunatova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“Jaunais vijolnieks” </w:t>
      </w:r>
      <w:r w:rsidR="003B71D5" w:rsidRPr="0056260E">
        <w:rPr>
          <w:rFonts w:ascii="Times New Roman" w:hAnsi="Times New Roman" w:cs="Times New Roman"/>
          <w:sz w:val="26"/>
          <w:szCs w:val="26"/>
        </w:rPr>
        <w:t>I daļa</w:t>
      </w:r>
    </w:p>
    <w:p w:rsidR="003B71D5" w:rsidRPr="0056260E" w:rsidRDefault="00032970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V.Jakubovska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“Augšup pa kāpnēm”</w:t>
      </w:r>
    </w:p>
    <w:p w:rsidR="003B71D5" w:rsidRPr="0056260E" w:rsidRDefault="00032970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V.Stūresteps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J.Targonskis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“Vijoles spēles skola”</w:t>
      </w:r>
    </w:p>
    <w:p w:rsidR="00B30360" w:rsidRDefault="003B71D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 xml:space="preserve">Etīdes 1.klasei, </w:t>
      </w:r>
      <w:proofErr w:type="spellStart"/>
      <w:r w:rsidRPr="0056260E">
        <w:rPr>
          <w:rFonts w:ascii="Times New Roman" w:hAnsi="Times New Roman" w:cs="Times New Roman"/>
          <w:sz w:val="26"/>
          <w:szCs w:val="26"/>
        </w:rPr>
        <w:t>izd.Kijevā</w:t>
      </w:r>
      <w:proofErr w:type="spellEnd"/>
    </w:p>
    <w:p w:rsidR="003B71D5" w:rsidRPr="00B30360" w:rsidRDefault="003B71D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  <w:u w:val="single"/>
        </w:rPr>
        <w:lastRenderedPageBreak/>
        <w:t>Ieteicamo skaņdarbu saraksts:</w:t>
      </w:r>
    </w:p>
    <w:p w:rsidR="003B71D5" w:rsidRPr="0056260E" w:rsidRDefault="003B71D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Latv.t.dz:</w:t>
      </w:r>
    </w:p>
    <w:p w:rsidR="006962DF" w:rsidRPr="0056260E" w:rsidRDefault="00032970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,,Aijā </w:t>
      </w:r>
      <w:proofErr w:type="spellStart"/>
      <w:r>
        <w:rPr>
          <w:rFonts w:ascii="Times New Roman" w:hAnsi="Times New Roman" w:cs="Times New Roman"/>
          <w:sz w:val="26"/>
          <w:szCs w:val="26"/>
        </w:rPr>
        <w:t>žūžū</w:t>
      </w:r>
      <w:proofErr w:type="spellEnd"/>
      <w:r>
        <w:rPr>
          <w:rFonts w:ascii="Times New Roman" w:hAnsi="Times New Roman" w:cs="Times New Roman"/>
          <w:sz w:val="26"/>
          <w:szCs w:val="26"/>
        </w:rPr>
        <w:t>”, “Āzītis”, “</w:t>
      </w:r>
      <w:proofErr w:type="spellStart"/>
      <w:r w:rsidR="003B71D5" w:rsidRPr="0056260E">
        <w:rPr>
          <w:rFonts w:ascii="Times New Roman" w:hAnsi="Times New Roman" w:cs="Times New Roman"/>
          <w:sz w:val="26"/>
          <w:szCs w:val="26"/>
        </w:rPr>
        <w:t>Maza,maza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meitenīte”, “</w:t>
      </w:r>
      <w:r w:rsidR="003B71D5" w:rsidRPr="0056260E">
        <w:rPr>
          <w:rFonts w:ascii="Times New Roman" w:hAnsi="Times New Roman" w:cs="Times New Roman"/>
          <w:sz w:val="26"/>
          <w:szCs w:val="26"/>
        </w:rPr>
        <w:t xml:space="preserve">Augstāk </w:t>
      </w:r>
      <w:proofErr w:type="spellStart"/>
      <w:r w:rsidR="003B71D5" w:rsidRPr="0056260E">
        <w:rPr>
          <w:rFonts w:ascii="Times New Roman" w:hAnsi="Times New Roman" w:cs="Times New Roman"/>
          <w:sz w:val="26"/>
          <w:szCs w:val="26"/>
        </w:rPr>
        <w:t>dzieda</w:t>
      </w:r>
      <w:proofErr w:type="spellEnd"/>
      <w:r w:rsidR="003B71D5" w:rsidRPr="0056260E">
        <w:rPr>
          <w:rFonts w:ascii="Times New Roman" w:hAnsi="Times New Roman" w:cs="Times New Roman"/>
          <w:sz w:val="26"/>
          <w:szCs w:val="26"/>
        </w:rPr>
        <w:t xml:space="preserve"> cīrulītis’’, ,,</w:t>
      </w:r>
      <w:r w:rsidR="006962DF" w:rsidRPr="0056260E">
        <w:rPr>
          <w:rFonts w:ascii="Times New Roman" w:hAnsi="Times New Roman" w:cs="Times New Roman"/>
          <w:sz w:val="26"/>
          <w:szCs w:val="26"/>
        </w:rPr>
        <w:t>Dundagas solis’’, ,,Gailītis brauca kaņepēs’’</w:t>
      </w:r>
    </w:p>
    <w:p w:rsidR="006962DF" w:rsidRPr="0056260E" w:rsidRDefault="006962DF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V.A.Mocarts,,</w:t>
      </w:r>
      <w:proofErr w:type="spellStart"/>
      <w:r w:rsidRPr="0056260E">
        <w:rPr>
          <w:rFonts w:ascii="Times New Roman" w:hAnsi="Times New Roman" w:cs="Times New Roman"/>
          <w:sz w:val="26"/>
          <w:szCs w:val="26"/>
        </w:rPr>
        <w:t>Allegretto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>’’</w:t>
      </w:r>
    </w:p>
    <w:p w:rsidR="006962DF" w:rsidRPr="0056260E" w:rsidRDefault="006962DF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Amerikāņu t.</w:t>
      </w:r>
      <w:proofErr w:type="spellStart"/>
      <w:r w:rsidRPr="0056260E">
        <w:rPr>
          <w:rFonts w:ascii="Times New Roman" w:hAnsi="Times New Roman" w:cs="Times New Roman"/>
          <w:sz w:val="26"/>
          <w:szCs w:val="26"/>
        </w:rPr>
        <w:t>dz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>.,,Jēriņš’’</w:t>
      </w:r>
    </w:p>
    <w:p w:rsidR="006962DF" w:rsidRPr="0056260E" w:rsidRDefault="006962DF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M.</w:t>
      </w:r>
      <w:proofErr w:type="spellStart"/>
      <w:r w:rsidRPr="0056260E">
        <w:rPr>
          <w:rFonts w:ascii="Times New Roman" w:hAnsi="Times New Roman" w:cs="Times New Roman"/>
          <w:sz w:val="26"/>
          <w:szCs w:val="26"/>
        </w:rPr>
        <w:t>Magidenko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>,,Gailītis’’</w:t>
      </w:r>
    </w:p>
    <w:p w:rsidR="006962DF" w:rsidRPr="0056260E" w:rsidRDefault="006962DF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 xml:space="preserve">Bērnu </w:t>
      </w:r>
      <w:proofErr w:type="spellStart"/>
      <w:r w:rsidRPr="0056260E">
        <w:rPr>
          <w:rFonts w:ascii="Times New Roman" w:hAnsi="Times New Roman" w:cs="Times New Roman"/>
          <w:sz w:val="26"/>
          <w:szCs w:val="26"/>
        </w:rPr>
        <w:t>dziesmiņa,,Gājējs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>’’</w:t>
      </w:r>
    </w:p>
    <w:p w:rsidR="006962DF" w:rsidRPr="0056260E" w:rsidRDefault="006962DF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 xml:space="preserve">Ukraiņu tautas </w:t>
      </w:r>
      <w:proofErr w:type="spellStart"/>
      <w:r w:rsidRPr="0056260E">
        <w:rPr>
          <w:rFonts w:ascii="Times New Roman" w:hAnsi="Times New Roman" w:cs="Times New Roman"/>
          <w:sz w:val="26"/>
          <w:szCs w:val="26"/>
        </w:rPr>
        <w:t>dziesma,,Lapsiņa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>’’</w:t>
      </w:r>
    </w:p>
    <w:p w:rsidR="006962DF" w:rsidRPr="0056260E" w:rsidRDefault="006962DF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D.</w:t>
      </w:r>
      <w:proofErr w:type="spellStart"/>
      <w:r w:rsidRPr="0056260E">
        <w:rPr>
          <w:rFonts w:ascii="Times New Roman" w:hAnsi="Times New Roman" w:cs="Times New Roman"/>
          <w:sz w:val="26"/>
          <w:szCs w:val="26"/>
        </w:rPr>
        <w:t>Kabaļevskis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>,,Maza polka’’</w:t>
      </w:r>
    </w:p>
    <w:p w:rsidR="006962DF" w:rsidRPr="0056260E" w:rsidRDefault="006962DF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6260E">
        <w:rPr>
          <w:rFonts w:ascii="Times New Roman" w:hAnsi="Times New Roman" w:cs="Times New Roman"/>
          <w:sz w:val="26"/>
          <w:szCs w:val="26"/>
        </w:rPr>
        <w:t>A.Komarovskis</w:t>
      </w:r>
      <w:proofErr w:type="spellEnd"/>
      <w:r w:rsidR="00032970">
        <w:rPr>
          <w:rFonts w:ascii="Times New Roman" w:hAnsi="Times New Roman" w:cs="Times New Roman"/>
          <w:sz w:val="26"/>
          <w:szCs w:val="26"/>
        </w:rPr>
        <w:t xml:space="preserve"> “</w:t>
      </w:r>
      <w:r w:rsidRPr="0056260E">
        <w:rPr>
          <w:rFonts w:ascii="Times New Roman" w:hAnsi="Times New Roman" w:cs="Times New Roman"/>
          <w:sz w:val="26"/>
          <w:szCs w:val="26"/>
        </w:rPr>
        <w:t>Dziesmiņa’’</w:t>
      </w:r>
    </w:p>
    <w:p w:rsidR="006962DF" w:rsidRPr="0056260E" w:rsidRDefault="00312633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6260E">
        <w:rPr>
          <w:rFonts w:ascii="Times New Roman" w:hAnsi="Times New Roman" w:cs="Times New Roman"/>
          <w:sz w:val="26"/>
          <w:szCs w:val="26"/>
        </w:rPr>
        <w:t>A.Ķepītis</w:t>
      </w:r>
      <w:proofErr w:type="spellEnd"/>
      <w:r w:rsidR="00032970">
        <w:rPr>
          <w:rFonts w:ascii="Times New Roman" w:hAnsi="Times New Roman" w:cs="Times New Roman"/>
          <w:sz w:val="26"/>
          <w:szCs w:val="26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</w:rPr>
        <w:t>,,Lelles valsis’’</w:t>
      </w:r>
    </w:p>
    <w:p w:rsidR="00312633" w:rsidRPr="0056260E" w:rsidRDefault="00312633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K.,</w:t>
      </w:r>
      <w:proofErr w:type="spellStart"/>
      <w:r w:rsidRPr="0056260E">
        <w:rPr>
          <w:rFonts w:ascii="Times New Roman" w:hAnsi="Times New Roman" w:cs="Times New Roman"/>
          <w:sz w:val="26"/>
          <w:szCs w:val="26"/>
        </w:rPr>
        <w:t>D.Blekveli</w:t>
      </w:r>
      <w:proofErr w:type="spellEnd"/>
      <w:r w:rsidR="00032970">
        <w:rPr>
          <w:rFonts w:ascii="Times New Roman" w:hAnsi="Times New Roman" w:cs="Times New Roman"/>
          <w:sz w:val="26"/>
          <w:szCs w:val="26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</w:rPr>
        <w:t>,,Tieši šeit!’’</w:t>
      </w:r>
    </w:p>
    <w:p w:rsidR="00312633" w:rsidRPr="0056260E" w:rsidRDefault="00312633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K.,</w:t>
      </w:r>
      <w:proofErr w:type="spellStart"/>
      <w:r w:rsidRPr="0056260E">
        <w:rPr>
          <w:rFonts w:ascii="Times New Roman" w:hAnsi="Times New Roman" w:cs="Times New Roman"/>
          <w:sz w:val="26"/>
          <w:szCs w:val="26"/>
        </w:rPr>
        <w:t>D.Blekveli</w:t>
      </w:r>
      <w:proofErr w:type="spellEnd"/>
      <w:r w:rsidR="00032970">
        <w:rPr>
          <w:rFonts w:ascii="Times New Roman" w:hAnsi="Times New Roman" w:cs="Times New Roman"/>
          <w:sz w:val="26"/>
          <w:szCs w:val="26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</w:rPr>
        <w:t>,,Pilsētas ugunis’’</w:t>
      </w:r>
    </w:p>
    <w:p w:rsidR="00312633" w:rsidRPr="0056260E" w:rsidRDefault="00312633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62DF" w:rsidRDefault="006962DF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360" w:rsidRPr="0056260E" w:rsidRDefault="00B30360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360" w:rsidRPr="00B30360" w:rsidRDefault="00B30360" w:rsidP="00B3036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30360">
        <w:rPr>
          <w:rFonts w:ascii="Times New Roman" w:eastAsia="Calibri" w:hAnsi="Times New Roman" w:cs="Times New Roman"/>
          <w:b/>
          <w:sz w:val="26"/>
          <w:szCs w:val="26"/>
        </w:rPr>
        <w:t>SASKAŅOTS</w:t>
      </w:r>
      <w:bookmarkStart w:id="0" w:name="_GoBack"/>
      <w:bookmarkEnd w:id="0"/>
    </w:p>
    <w:p w:rsidR="00B30360" w:rsidRPr="00B30360" w:rsidRDefault="00B30360" w:rsidP="00B303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0360">
        <w:rPr>
          <w:rFonts w:ascii="Times New Roman" w:eastAsia="Calibri" w:hAnsi="Times New Roman" w:cs="Times New Roman"/>
          <w:sz w:val="26"/>
          <w:szCs w:val="26"/>
        </w:rPr>
        <w:t>ar Madonas novada pašvaldības domes</w:t>
      </w:r>
    </w:p>
    <w:p w:rsidR="00B30360" w:rsidRPr="00B30360" w:rsidRDefault="00B30360" w:rsidP="00B303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0360">
        <w:rPr>
          <w:rFonts w:ascii="Times New Roman" w:eastAsia="Calibri" w:hAnsi="Times New Roman" w:cs="Times New Roman"/>
          <w:sz w:val="26"/>
          <w:szCs w:val="26"/>
        </w:rPr>
        <w:t>27.06.2018. lēmumu Nr.263</w:t>
      </w:r>
    </w:p>
    <w:p w:rsidR="00B30360" w:rsidRPr="00B30360" w:rsidRDefault="00B30360" w:rsidP="00B303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0360">
        <w:rPr>
          <w:rFonts w:ascii="Times New Roman" w:eastAsia="Calibri" w:hAnsi="Times New Roman" w:cs="Times New Roman"/>
          <w:sz w:val="26"/>
          <w:szCs w:val="26"/>
        </w:rPr>
        <w:t xml:space="preserve">(protokols Nr.11, 14.p.) </w:t>
      </w:r>
    </w:p>
    <w:p w:rsidR="006C3A4C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0EEA" w:rsidRPr="0056260E" w:rsidRDefault="00A90EEA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DD9" w:rsidRPr="0056260E" w:rsidRDefault="008A5DD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1132" w:rsidRPr="0056260E" w:rsidRDefault="00391132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322E" w:rsidRPr="0056260E" w:rsidRDefault="0072322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2322E" w:rsidRPr="0056260E" w:rsidSect="00B30360">
      <w:foot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3F7" w:rsidRDefault="00CE03F7" w:rsidP="00245E81">
      <w:pPr>
        <w:spacing w:after="0" w:line="240" w:lineRule="auto"/>
      </w:pPr>
      <w:r>
        <w:separator/>
      </w:r>
    </w:p>
  </w:endnote>
  <w:endnote w:type="continuationSeparator" w:id="0">
    <w:p w:rsidR="00CE03F7" w:rsidRDefault="00CE03F7" w:rsidP="0024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209139"/>
      <w:docPartObj>
        <w:docPartGallery w:val="Page Numbers (Bottom of Page)"/>
        <w:docPartUnique/>
      </w:docPartObj>
    </w:sdtPr>
    <w:sdtEndPr/>
    <w:sdtContent>
      <w:p w:rsidR="00245E81" w:rsidRDefault="00245E8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60">
          <w:rPr>
            <w:noProof/>
          </w:rPr>
          <w:t>3</w:t>
        </w:r>
        <w:r>
          <w:fldChar w:fldCharType="end"/>
        </w:r>
      </w:p>
    </w:sdtContent>
  </w:sdt>
  <w:p w:rsidR="00245E81" w:rsidRDefault="00245E8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3F7" w:rsidRDefault="00CE03F7" w:rsidP="00245E81">
      <w:pPr>
        <w:spacing w:after="0" w:line="240" w:lineRule="auto"/>
      </w:pPr>
      <w:r>
        <w:separator/>
      </w:r>
    </w:p>
  </w:footnote>
  <w:footnote w:type="continuationSeparator" w:id="0">
    <w:p w:rsidR="00CE03F7" w:rsidRDefault="00CE03F7" w:rsidP="00245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16"/>
    <w:rsid w:val="00032970"/>
    <w:rsid w:val="000A106F"/>
    <w:rsid w:val="00245E81"/>
    <w:rsid w:val="002B44B9"/>
    <w:rsid w:val="002E2067"/>
    <w:rsid w:val="00312633"/>
    <w:rsid w:val="00382716"/>
    <w:rsid w:val="00391132"/>
    <w:rsid w:val="003B71D5"/>
    <w:rsid w:val="0056260E"/>
    <w:rsid w:val="005E3945"/>
    <w:rsid w:val="0060146E"/>
    <w:rsid w:val="006962DF"/>
    <w:rsid w:val="006C3A4C"/>
    <w:rsid w:val="0072322E"/>
    <w:rsid w:val="007404B5"/>
    <w:rsid w:val="007F00F4"/>
    <w:rsid w:val="008A5DD9"/>
    <w:rsid w:val="00997DF9"/>
    <w:rsid w:val="00A90EEA"/>
    <w:rsid w:val="00AB17C3"/>
    <w:rsid w:val="00B30360"/>
    <w:rsid w:val="00CE03F7"/>
    <w:rsid w:val="00DC622E"/>
    <w:rsid w:val="00E24C6D"/>
    <w:rsid w:val="00EA0458"/>
    <w:rsid w:val="00E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1F63"/>
  <w15:docId w15:val="{8B4A2555-D60A-4139-B685-C0E06E90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9113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45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45E81"/>
  </w:style>
  <w:style w:type="paragraph" w:styleId="Kjene">
    <w:name w:val="footer"/>
    <w:basedOn w:val="Parasts"/>
    <w:link w:val="KjeneRakstz"/>
    <w:uiPriority w:val="99"/>
    <w:unhideWhenUsed/>
    <w:rsid w:val="00245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45E81"/>
  </w:style>
  <w:style w:type="paragraph" w:styleId="Balonteksts">
    <w:name w:val="Balloon Text"/>
    <w:basedOn w:val="Parasts"/>
    <w:link w:val="BalontekstsRakstz"/>
    <w:uiPriority w:val="99"/>
    <w:semiHidden/>
    <w:unhideWhenUsed/>
    <w:rsid w:val="00B3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30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2696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Velga</dc:creator>
  <cp:lastModifiedBy>DaceC</cp:lastModifiedBy>
  <cp:revision>8</cp:revision>
  <cp:lastPrinted>2018-08-06T09:42:00Z</cp:lastPrinted>
  <dcterms:created xsi:type="dcterms:W3CDTF">2018-06-08T11:32:00Z</dcterms:created>
  <dcterms:modified xsi:type="dcterms:W3CDTF">2018-08-06T09:43:00Z</dcterms:modified>
</cp:coreProperties>
</file>